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3E" w:rsidRDefault="00B27663" w:rsidP="00B2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Специальные у</w:t>
      </w:r>
      <w:r w:rsidR="00CB2B3E" w:rsidRPr="00112761">
        <w:rPr>
          <w:rFonts w:ascii="Times New Roman" w:eastAsia="Calibri" w:hAnsi="Times New Roman" w:cs="Times New Roman"/>
          <w:b/>
          <w:sz w:val="28"/>
          <w:szCs w:val="28"/>
        </w:rPr>
        <w:t>словия охраны здоровья</w:t>
      </w:r>
      <w:r w:rsidR="00705E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7663" w:rsidRDefault="00B27663" w:rsidP="00B27663">
      <w:pPr>
        <w:spacing w:after="0" w:line="240" w:lineRule="auto"/>
        <w:jc w:val="center"/>
      </w:pPr>
      <w:bookmarkStart w:id="0" w:name="_GoBack"/>
      <w:bookmarkEnd w:id="0"/>
    </w:p>
    <w:p w:rsidR="00CB2B3E" w:rsidRPr="00112761" w:rsidRDefault="00CB2B3E" w:rsidP="00CB2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Мурманска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разработана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охраны жизни и здоровья детей,</w:t>
      </w:r>
      <w:r w:rsidRPr="00A14A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12761">
        <w:rPr>
          <w:rFonts w:ascii="Times New Roman" w:eastAsia="Calibri" w:hAnsi="Times New Roman" w:cs="Times New Roman"/>
          <w:b/>
          <w:bCs/>
          <w:sz w:val="28"/>
          <w:szCs w:val="28"/>
        </w:rPr>
        <w:t>в том числе инвалидов и лиц с ограниченными возможностями здоровья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включающая выполнение требований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2.4.1.3049-13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противопожарную,  техническую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профилактику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рожно-транспортного травматизма, защиту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террорис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тической и информационной угроз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B2B3E" w:rsidRPr="008C67C9" w:rsidRDefault="00CB2B3E" w:rsidP="00CB2B3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созданы условия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сохранения и укрепления здоровья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дня составлен в соответствии с требованиями СанПиН 2.4.1.3049-13, соответствует возрастным особенностям детей. Максимальная продолжительность непрерывного бодрствования </w:t>
      </w:r>
      <w:proofErr w:type="gramStart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 3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-7 лет составляет 5,5-6 часов. Продолжительность прогулок составляет 3-4 часа. Для детей раннего возраста от 1,5 до 3 лет длительность непрерывной непосредственно образовательной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составляет не более 10 мин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детей дошкольного возраста: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от 3 до 4-х лет – не более 15 минут;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от 4 до 5-ти лет – не более 20 минут;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от 5 до 6-ти лет – не более 25 минут;</w:t>
      </w:r>
    </w:p>
    <w:p w:rsidR="00CB2B3E" w:rsidRPr="000E6D5D" w:rsidRDefault="00CB2B3E" w:rsidP="00CB2B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 от 6 до 7-ми лет – не более 30 минут. </w:t>
      </w:r>
    </w:p>
    <w:p w:rsidR="00CB2B3E" w:rsidRDefault="00CB2B3E" w:rsidP="00CB2B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B3E" w:rsidRPr="00ED0458" w:rsidRDefault="00CB2B3E" w:rsidP="00CB2B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планы физкультурно-оздоровительной работы для групп раннего возраста и </w:t>
      </w:r>
      <w:proofErr w:type="gramStart"/>
      <w:r w:rsidRPr="00A14AA4">
        <w:rPr>
          <w:rFonts w:ascii="Times New Roman" w:eastAsia="Times New Roman" w:hAnsi="Times New Roman" w:cs="Times New Roman"/>
          <w:sz w:val="28"/>
          <w:szCs w:val="28"/>
        </w:rPr>
        <w:t>дошкольных  групп</w:t>
      </w:r>
      <w:proofErr w:type="gramEnd"/>
      <w:r w:rsidRPr="00A14A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0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компенсирующей группе для детей с нарушением слуха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38B">
        <w:rPr>
          <w:rFonts w:ascii="Times New Roman" w:hAnsi="Times New Roman" w:cs="Times New Roman"/>
          <w:sz w:val="28"/>
          <w:szCs w:val="28"/>
        </w:rPr>
        <w:t xml:space="preserve">лан оздоровительных мероприятий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рекомендаций  ИПР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54138B">
        <w:rPr>
          <w:rFonts w:ascii="Times New Roman" w:hAnsi="Times New Roman" w:cs="Times New Roman"/>
          <w:sz w:val="28"/>
          <w:szCs w:val="28"/>
        </w:rPr>
        <w:t>нка (индивидуальной программы реабилитации).</w:t>
      </w:r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занятия проводятся 2 раза в неделю в физкультурном зале, 1 раз – на улице.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Ежедневно проводятся утренняя гимнастика, бодрящая гимнастика после сна, динамические паузы во время </w:t>
      </w:r>
      <w:proofErr w:type="gramStart"/>
      <w:r w:rsidRPr="00A14AA4">
        <w:rPr>
          <w:rFonts w:ascii="Times New Roman" w:eastAsia="Times New Roman" w:hAnsi="Times New Roman" w:cs="Times New Roman"/>
          <w:sz w:val="28"/>
          <w:szCs w:val="28"/>
        </w:rPr>
        <w:lastRenderedPageBreak/>
        <w:t>и  после</w:t>
      </w:r>
      <w:proofErr w:type="gramEnd"/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 занятий. Во всех возрастных группах оборудованы физкультурные уголки.</w:t>
      </w:r>
      <w:r w:rsidRPr="00BA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 проводится испытание игрового и физкультурного оборудования.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и внедряется «Программа </w:t>
      </w:r>
      <w:proofErr w:type="spellStart"/>
      <w:proofErr w:type="gramStart"/>
      <w:r w:rsidRPr="00A14AA4">
        <w:rPr>
          <w:rFonts w:ascii="Times New Roman" w:eastAsia="Times New Roman" w:hAnsi="Times New Roman" w:cs="Times New Roman"/>
          <w:sz w:val="28"/>
          <w:szCs w:val="28"/>
        </w:rPr>
        <w:t>психопрофилактики</w:t>
      </w:r>
      <w:proofErr w:type="spellEnd"/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14AA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proofErr w:type="gramEnd"/>
      <w:r w:rsidRPr="00A14AA4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возраста и детей 3-4 лет при поступлении в ДОУ».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образовательные планы включены занятия, посвящённые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пожарной безопасности, профилактике</w:t>
      </w:r>
      <w:r w:rsidRPr="008C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несчастных случаев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быту, в природе,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незнакомыми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 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 в методическом кабинете собран и систематизирован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учебно-дидактический материал (презентации, плакаты, дидактические игры, конспекты занятий, буклеты и памятки).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работы учитываются возрастные особенности детей,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творческие игры, проблемные </w:t>
      </w:r>
      <w:proofErr w:type="gramStart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просмотр мультфильмов.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г.Мурманска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   обеспечивается пожарная безопасность: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и требованиями пожарной безопасности</w:t>
      </w:r>
      <w:r w:rsidRPr="00EA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составлены и утверждены правила и инструкции по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л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окальные нормативные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планы эвакуации из зданий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согласованные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Госпожнадзором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оборудованы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 эвакуации, имеются 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средства пожаротушения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регулярно проверяются; функционирует а</w:t>
      </w:r>
      <w:r w:rsidRPr="000E6D5D"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атическая пожарная сигнализация. Регулярно (в соответствии с планами)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детьми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сотрудниками проводятся противопожарные тренировки.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азработаны инструкции по охране труда и программа 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труктажей обучения сотрудников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 техники безопасности и противопожарным правилам.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безопасности детей 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 г.Мурманска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оборудовано тревожной кнопкой (КТС),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 принима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ть меры в случае возникновения чрезвычайной ситуации.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имеется информационный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72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Твоя безопасность</w:t>
      </w:r>
      <w:r w:rsidRPr="0099272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B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рекомендациями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воспитанников и их родителей о действиях при возникновении угрозы для жизни и здоровья</w:t>
      </w:r>
    </w:p>
    <w:p w:rsidR="00CB2B3E" w:rsidRPr="00112761" w:rsidRDefault="00CB2B3E" w:rsidP="00CB2B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Систематически проводится обследование дошкольного учреждения и прилегающей территории на предмет их защищенности, работоспособности и безопасности.</w:t>
      </w:r>
      <w:r w:rsidRPr="00386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B2B3E" w:rsidRPr="00112761" w:rsidRDefault="00CB2B3E" w:rsidP="00CB2B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предупреждения детского дорожно-транспортного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травматизма  в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разработан П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дорожной безопасности. В нём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 схемы</w:t>
      </w:r>
      <w:proofErr w:type="gramEnd"/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подъездных 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отмечены безопасные пешеходные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дорожки к детскому саду.</w:t>
      </w:r>
      <w:r w:rsidRPr="00ED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обеспечения информационной безопасности приказом заведующего </w:t>
      </w:r>
      <w:r w:rsidRPr="001127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назначено лицо, ответственное за доступ к персональным данным. На общих собраниях трудового коллектива и родительских собраниях обсуждается вопрос   о защите детей от информации, причиняющей вред их здоровью и развитию, распространение которой среди детей запрещено или ограничено в соответствии с Законом № 436-ФЗ.</w:t>
      </w:r>
    </w:p>
    <w:sectPr w:rsidR="00CB2B3E" w:rsidRPr="00112761" w:rsidSect="0089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07DE"/>
    <w:multiLevelType w:val="hybridMultilevel"/>
    <w:tmpl w:val="FB5CA8AC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B3E"/>
    <w:rsid w:val="00705E22"/>
    <w:rsid w:val="00893944"/>
    <w:rsid w:val="00B27663"/>
    <w:rsid w:val="00C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7883"/>
  <w15:docId w15:val="{E6B8A6B4-CE8C-41EB-A394-BED0A0A4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5</cp:revision>
  <dcterms:created xsi:type="dcterms:W3CDTF">2017-08-31T16:20:00Z</dcterms:created>
  <dcterms:modified xsi:type="dcterms:W3CDTF">2021-04-05T11:50:00Z</dcterms:modified>
</cp:coreProperties>
</file>